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F7" w:rsidRPr="005771F7" w:rsidRDefault="005771F7" w:rsidP="005771F7">
      <w:pPr>
        <w:widowControl/>
        <w:tabs>
          <w:tab w:val="right" w:pos="9072"/>
        </w:tabs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</w:pP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Znak sprawy: SP ZOZ N</w:t>
      </w:r>
      <w:r w:rsidR="00505B30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ZZP II 240</w:t>
      </w:r>
      <w:r w:rsidR="008C42B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0/22/20</w:t>
      </w:r>
      <w:r w:rsidR="005C2120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ab/>
        <w:t>Załącznik nr 6</w:t>
      </w: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 xml:space="preserve"> do SIWZ</w:t>
      </w:r>
    </w:p>
    <w:p w:rsidR="005771F7" w:rsidRDefault="005771F7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457CF4" w:rsidRPr="005771F7" w:rsidRDefault="00457CF4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5771F7" w:rsidRPr="005771F7" w:rsidRDefault="005771F7" w:rsidP="005771F7">
      <w:pPr>
        <w:widowControl/>
        <w:suppressAutoHyphens w:val="0"/>
        <w:spacing w:after="200" w:line="360" w:lineRule="auto"/>
        <w:jc w:val="center"/>
        <w:rPr>
          <w:rFonts w:ascii="Arial" w:hAnsi="Arial" w:cs="Arial"/>
          <w:b/>
          <w:color w:val="auto"/>
          <w:sz w:val="20"/>
        </w:rPr>
      </w:pPr>
      <w:r w:rsidRPr="005771F7">
        <w:rPr>
          <w:rFonts w:ascii="Arial" w:eastAsia="Calibri" w:hAnsi="Arial" w:cs="Arial"/>
          <w:b/>
          <w:color w:val="auto"/>
          <w:sz w:val="20"/>
        </w:rPr>
        <w:t>U M O W A - wzór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>zawart</w:t>
      </w:r>
      <w:r w:rsidR="0072636E">
        <w:rPr>
          <w:rFonts w:ascii="Arial" w:eastAsia="Times New Roman" w:hAnsi="Arial" w:cs="Arial"/>
          <w:color w:val="auto"/>
          <w:sz w:val="20"/>
        </w:rPr>
        <w:t>a w dniu ...................2020</w:t>
      </w:r>
      <w:r w:rsidRPr="005771F7">
        <w:rPr>
          <w:rFonts w:ascii="Arial" w:eastAsia="Times New Roman" w:hAnsi="Arial" w:cs="Arial"/>
          <w:color w:val="auto"/>
          <w:sz w:val="20"/>
        </w:rPr>
        <w:t xml:space="preserve"> r. w Przeworsku pomiędzy :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5771F7" w:rsidRPr="005771F7" w:rsidRDefault="005771F7" w:rsidP="00391799">
      <w:pPr>
        <w:widowControl/>
        <w:numPr>
          <w:ilvl w:val="0"/>
          <w:numId w:val="8"/>
        </w:numPr>
        <w:suppressAutoHyphens w:val="0"/>
        <w:autoSpaceDN w:val="0"/>
        <w:spacing w:line="276" w:lineRule="auto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</w:p>
    <w:p w:rsidR="005771F7" w:rsidRPr="005771F7" w:rsidRDefault="005771F7" w:rsidP="00391799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 w:rsidRPr="005771F7"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5771F7" w:rsidRPr="005771F7" w:rsidRDefault="005771F7" w:rsidP="005771F7">
      <w:pPr>
        <w:widowControl/>
        <w:numPr>
          <w:ilvl w:val="0"/>
          <w:numId w:val="8"/>
        </w:numPr>
        <w:suppressAutoHyphens w:val="0"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NIP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 w:rsidRPr="005771F7">
        <w:rPr>
          <w:rFonts w:ascii="Arial" w:eastAsia="Times New Roman" w:hAnsi="Arial" w:cs="Arial"/>
          <w:b/>
          <w:color w:val="auto"/>
          <w:sz w:val="20"/>
        </w:rPr>
        <w:t>WYKONAWCĄ</w:t>
      </w:r>
      <w:r w:rsidRPr="005771F7">
        <w:rPr>
          <w:rFonts w:ascii="Arial" w:eastAsia="Times New Roman" w:hAnsi="Arial" w:cs="Arial"/>
          <w:color w:val="auto"/>
          <w:sz w:val="20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72636E" w:rsidRDefault="0072636E" w:rsidP="00326E29">
      <w:pPr>
        <w:pStyle w:val="Zwykytekst"/>
        <w:jc w:val="both"/>
        <w:rPr>
          <w:rFonts w:ascii="Arial" w:hAnsi="Arial"/>
        </w:rPr>
      </w:pP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5771F7" w:rsidP="00326E29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5771F7">
        <w:rPr>
          <w:rFonts w:ascii="Arial" w:hAnsi="Arial"/>
        </w:rPr>
        <w:t>W wyniku przeprowadzonego post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powania o udzielenie zamówienia publicznego w trybie przetargu nieograniczonego na podstawie ustawy z dnia 29 stycznia 2004r. Prawo zamówie</w:t>
      </w:r>
      <w:r w:rsidRPr="005771F7">
        <w:rPr>
          <w:rFonts w:ascii="Arial" w:hAnsi="Arial" w:hint="cs"/>
        </w:rPr>
        <w:t>ń</w:t>
      </w:r>
      <w:r w:rsidRPr="005771F7">
        <w:rPr>
          <w:rFonts w:ascii="Arial" w:hAnsi="Arial"/>
        </w:rPr>
        <w:t xml:space="preserve"> publicznych (nr spr</w:t>
      </w:r>
      <w:r w:rsidR="0072636E">
        <w:rPr>
          <w:rFonts w:ascii="Arial" w:hAnsi="Arial"/>
        </w:rPr>
        <w:t>awy SP ZOZ NZZP II 2400/22/20</w:t>
      </w:r>
      <w:r>
        <w:rPr>
          <w:rFonts w:ascii="Arial" w:hAnsi="Arial"/>
        </w:rPr>
        <w:t xml:space="preserve">) </w:t>
      </w:r>
      <w:r w:rsidRPr="005771F7">
        <w:rPr>
          <w:rFonts w:ascii="Arial" w:hAnsi="Arial"/>
        </w:rPr>
        <w:t>Wykonawca zobowi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zuje si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 xml:space="preserve"> do dostawy </w:t>
      </w:r>
      <w:r w:rsidR="0072636E">
        <w:rPr>
          <w:rFonts w:ascii="Arial" w:hAnsi="Arial"/>
        </w:rPr>
        <w:t xml:space="preserve">aparatu </w:t>
      </w:r>
      <w:r w:rsidR="00505B30" w:rsidRPr="00505B30">
        <w:rPr>
          <w:rFonts w:ascii="Arial" w:hAnsi="Arial"/>
        </w:rPr>
        <w:t>USG dla potrzeb Oddzia</w:t>
      </w:r>
      <w:r w:rsidR="00505B30" w:rsidRPr="00505B30">
        <w:rPr>
          <w:rFonts w:ascii="Arial" w:hAnsi="Arial" w:hint="cs"/>
        </w:rPr>
        <w:t>ł</w:t>
      </w:r>
      <w:r w:rsidR="00505B30" w:rsidRPr="00505B30">
        <w:rPr>
          <w:rFonts w:ascii="Arial" w:hAnsi="Arial"/>
        </w:rPr>
        <w:t>u Chorób Wewn</w:t>
      </w:r>
      <w:r w:rsidR="00505B30" w:rsidRPr="00505B30">
        <w:rPr>
          <w:rFonts w:ascii="Arial" w:hAnsi="Arial" w:hint="cs"/>
        </w:rPr>
        <w:t>ę</w:t>
      </w:r>
      <w:r w:rsidR="00505B30" w:rsidRPr="00505B30">
        <w:rPr>
          <w:rFonts w:ascii="Arial" w:hAnsi="Arial"/>
        </w:rPr>
        <w:t>trznych</w:t>
      </w:r>
      <w:r w:rsidR="00505B30">
        <w:rPr>
          <w:rFonts w:ascii="Arial" w:hAnsi="Arial"/>
        </w:rPr>
        <w:t xml:space="preserve"> /część nr 1/</w:t>
      </w:r>
      <w:r w:rsidR="00505B30" w:rsidRPr="00505B30">
        <w:rPr>
          <w:rFonts w:ascii="Arial" w:hAnsi="Arial"/>
        </w:rPr>
        <w:t xml:space="preserve"> </w:t>
      </w:r>
      <w:r w:rsidR="00505B30">
        <w:rPr>
          <w:rFonts w:ascii="Arial" w:hAnsi="Arial"/>
        </w:rPr>
        <w:t xml:space="preserve">, </w:t>
      </w:r>
      <w:r w:rsidR="00505B30" w:rsidRPr="00505B30">
        <w:rPr>
          <w:rFonts w:ascii="Arial" w:hAnsi="Arial"/>
        </w:rPr>
        <w:t>Oddzia</w:t>
      </w:r>
      <w:r w:rsidR="00505B30" w:rsidRPr="00505B30">
        <w:rPr>
          <w:rFonts w:ascii="Arial" w:hAnsi="Arial" w:hint="cs"/>
        </w:rPr>
        <w:t>ł</w:t>
      </w:r>
      <w:r w:rsidR="00505B30" w:rsidRPr="00505B30">
        <w:rPr>
          <w:rFonts w:ascii="Arial" w:hAnsi="Arial"/>
        </w:rPr>
        <w:t>u Urologii</w:t>
      </w:r>
      <w:r w:rsidR="00505B30">
        <w:rPr>
          <w:rFonts w:ascii="Arial" w:hAnsi="Arial"/>
        </w:rPr>
        <w:t xml:space="preserve">  </w:t>
      </w:r>
      <w:r w:rsidR="00505B30" w:rsidRPr="00505B30">
        <w:rPr>
          <w:rFonts w:ascii="Arial" w:hAnsi="Arial"/>
        </w:rPr>
        <w:t>/cz</w:t>
      </w:r>
      <w:r w:rsidR="00505B30" w:rsidRPr="00505B30">
        <w:rPr>
          <w:rFonts w:ascii="Arial" w:hAnsi="Arial" w:hint="cs"/>
        </w:rPr>
        <w:t>ęść</w:t>
      </w:r>
      <w:r w:rsidR="00505B30">
        <w:rPr>
          <w:rFonts w:ascii="Arial" w:hAnsi="Arial"/>
        </w:rPr>
        <w:t xml:space="preserve"> nr 2</w:t>
      </w:r>
      <w:r w:rsidR="00505B30" w:rsidRPr="00505B30">
        <w:rPr>
          <w:rFonts w:ascii="Arial" w:hAnsi="Arial"/>
        </w:rPr>
        <w:t xml:space="preserve">/ </w:t>
      </w:r>
      <w:r>
        <w:rPr>
          <w:rFonts w:ascii="Arial" w:hAnsi="Arial"/>
        </w:rPr>
        <w:t>dalej „towarem</w:t>
      </w:r>
      <w:r w:rsidRPr="005771F7">
        <w:rPr>
          <w:rFonts w:ascii="Arial" w:hAnsi="Arial"/>
        </w:rPr>
        <w:t>” zgodnie z ofert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przetargow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Wykonawcy b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d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c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za</w:t>
      </w:r>
      <w:r w:rsidRPr="005771F7">
        <w:rPr>
          <w:rFonts w:ascii="Arial" w:hAnsi="Arial" w:hint="cs"/>
        </w:rPr>
        <w:t>łą</w:t>
      </w:r>
      <w:r w:rsidRPr="005771F7">
        <w:rPr>
          <w:rFonts w:ascii="Arial" w:hAnsi="Arial"/>
        </w:rPr>
        <w:t>cznikiem nr 1 do umowy.</w:t>
      </w:r>
    </w:p>
    <w:p w:rsidR="005771F7" w:rsidRDefault="005771F7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72636E">
        <w:rPr>
          <w:rFonts w:ascii="Arial" w:hAnsi="Arial"/>
        </w:rPr>
        <w:t>) w terminie 2 miesięcy</w:t>
      </w:r>
      <w:r w:rsidR="009353D1">
        <w:rPr>
          <w:rFonts w:ascii="Arial" w:hAnsi="Arial"/>
          <w:b/>
        </w:rPr>
        <w:t xml:space="preserve"> </w:t>
      </w:r>
      <w:r>
        <w:rPr>
          <w:rFonts w:ascii="Arial" w:hAnsi="Arial"/>
        </w:rPr>
        <w:t>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2707A0" w:rsidRDefault="002707A0" w:rsidP="002707A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cenę brutto w wysokości: 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                     </w:t>
      </w:r>
      <w:r w:rsidRPr="002707A0">
        <w:rPr>
          <w:rFonts w:ascii="Arial" w:hAnsi="Arial"/>
        </w:rPr>
        <w:t>zł.</w:t>
      </w:r>
    </w:p>
    <w:p w:rsidR="002707A0" w:rsidRDefault="002707A0" w:rsidP="002707A0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(słownie:) w tym         %  podatek VAT w wysokości:                      zł</w:t>
      </w:r>
    </w:p>
    <w:p w:rsidR="002707A0" w:rsidRDefault="002707A0" w:rsidP="002707A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8C42B7" w:rsidRPr="008C42B7">
        <w:rPr>
          <w:rFonts w:ascii="Arial" w:hAnsi="Arial"/>
        </w:rPr>
        <w:t>ZAMAWIAJ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>CY zobowi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>zuje si</w:t>
      </w:r>
      <w:r w:rsidR="008C42B7" w:rsidRPr="008C42B7">
        <w:rPr>
          <w:rFonts w:ascii="Arial" w:hAnsi="Arial" w:hint="cs"/>
        </w:rPr>
        <w:t>ę</w:t>
      </w:r>
      <w:r w:rsidR="008C42B7" w:rsidRPr="008C42B7">
        <w:rPr>
          <w:rFonts w:ascii="Arial" w:hAnsi="Arial"/>
        </w:rPr>
        <w:t xml:space="preserve"> zap</w:t>
      </w:r>
      <w:r w:rsidR="008C42B7" w:rsidRPr="008C42B7">
        <w:rPr>
          <w:rFonts w:ascii="Arial" w:hAnsi="Arial" w:hint="cs"/>
        </w:rPr>
        <w:t>ł</w:t>
      </w:r>
      <w:r w:rsidR="008C42B7" w:rsidRPr="008C42B7">
        <w:rPr>
          <w:rFonts w:ascii="Arial" w:hAnsi="Arial"/>
        </w:rPr>
        <w:t>aci</w:t>
      </w:r>
      <w:r w:rsidR="008C42B7" w:rsidRPr="008C42B7">
        <w:rPr>
          <w:rFonts w:ascii="Arial" w:hAnsi="Arial" w:hint="cs"/>
        </w:rPr>
        <w:t>ć</w:t>
      </w:r>
      <w:r w:rsidR="008C42B7" w:rsidRPr="008C42B7">
        <w:rPr>
          <w:rFonts w:ascii="Arial" w:hAnsi="Arial"/>
        </w:rPr>
        <w:t xml:space="preserve"> WYKONAWCY nale</w:t>
      </w:r>
      <w:r w:rsidR="008C42B7" w:rsidRPr="008C42B7">
        <w:rPr>
          <w:rFonts w:ascii="Arial" w:hAnsi="Arial" w:hint="cs"/>
        </w:rPr>
        <w:t>ż</w:t>
      </w:r>
      <w:r w:rsidR="008C42B7" w:rsidRPr="008C42B7">
        <w:rPr>
          <w:rFonts w:ascii="Arial" w:hAnsi="Arial"/>
        </w:rPr>
        <w:t>n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 xml:space="preserve"> cen</w:t>
      </w:r>
      <w:r w:rsidR="008C42B7" w:rsidRPr="008C42B7">
        <w:rPr>
          <w:rFonts w:ascii="Arial" w:hAnsi="Arial" w:hint="cs"/>
        </w:rPr>
        <w:t>ę</w:t>
      </w:r>
      <w:r w:rsidR="008C42B7" w:rsidRPr="008C42B7">
        <w:rPr>
          <w:rFonts w:ascii="Arial" w:hAnsi="Arial"/>
        </w:rPr>
        <w:t xml:space="preserve"> w ci</w:t>
      </w:r>
      <w:r w:rsidR="008C42B7" w:rsidRPr="008C42B7">
        <w:rPr>
          <w:rFonts w:ascii="Arial" w:hAnsi="Arial" w:hint="cs"/>
        </w:rPr>
        <w:t>ą</w:t>
      </w:r>
      <w:r w:rsidR="008C42B7" w:rsidRPr="008C42B7">
        <w:rPr>
          <w:rFonts w:ascii="Arial" w:hAnsi="Arial"/>
        </w:rPr>
        <w:t>gu 60 dni od daty podpisania protoko</w:t>
      </w:r>
      <w:r w:rsidR="008C42B7" w:rsidRPr="008C42B7">
        <w:rPr>
          <w:rFonts w:ascii="Arial" w:hAnsi="Arial" w:hint="cs"/>
        </w:rPr>
        <w:t>ł</w:t>
      </w:r>
      <w:r w:rsidR="008C42B7" w:rsidRPr="008C42B7">
        <w:rPr>
          <w:rFonts w:ascii="Arial" w:hAnsi="Arial"/>
        </w:rPr>
        <w:t>u zdawczo- odbiorczego.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  <w:r w:rsidR="0073260E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72636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  <w:r w:rsidR="0073260E">
        <w:rPr>
          <w:rFonts w:ascii="Arial" w:hAnsi="Arial"/>
          <w:iCs/>
        </w:rPr>
        <w:t>.</w:t>
      </w:r>
    </w:p>
    <w:p w:rsidR="00457CF4" w:rsidRDefault="005915DD" w:rsidP="00457CF4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72636E" w:rsidRDefault="0072636E" w:rsidP="0072636E">
      <w:pPr>
        <w:pStyle w:val="Zwykytekst"/>
        <w:rPr>
          <w:rFonts w:ascii="Arial" w:hAnsi="Arial"/>
          <w:iCs/>
        </w:rPr>
      </w:pPr>
    </w:p>
    <w:p w:rsidR="0072636E" w:rsidRDefault="0072636E" w:rsidP="0072636E">
      <w:pPr>
        <w:pStyle w:val="Zwykytekst"/>
        <w:rPr>
          <w:rFonts w:ascii="Arial" w:hAnsi="Arial"/>
          <w:iCs/>
        </w:rPr>
      </w:pPr>
    </w:p>
    <w:p w:rsidR="0072636E" w:rsidRDefault="0072636E" w:rsidP="0072636E">
      <w:pPr>
        <w:pStyle w:val="Zwykytekst"/>
        <w:rPr>
          <w:rFonts w:ascii="Arial" w:hAnsi="Arial"/>
          <w:iCs/>
        </w:rPr>
      </w:pPr>
    </w:p>
    <w:p w:rsidR="00326E29" w:rsidRPr="00457CF4" w:rsidRDefault="00326E29" w:rsidP="0072636E">
      <w:pPr>
        <w:pStyle w:val="Zwykytekst"/>
        <w:jc w:val="center"/>
        <w:rPr>
          <w:rFonts w:ascii="Arial" w:hAnsi="Arial"/>
          <w:iCs/>
        </w:rPr>
      </w:pPr>
      <w:r w:rsidRPr="00457CF4"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547C8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udzieli</w:t>
      </w:r>
      <w:r>
        <w:rPr>
          <w:rFonts w:ascii="Arial" w:hAnsi="Arial"/>
          <w:b/>
          <w:sz w:val="20"/>
        </w:rPr>
        <w:t xml:space="preserve"> ………</w:t>
      </w:r>
      <w:r w:rsidR="00326E29">
        <w:rPr>
          <w:rFonts w:ascii="Arial" w:hAnsi="Arial"/>
          <w:b/>
          <w:sz w:val="20"/>
        </w:rPr>
        <w:t xml:space="preserve"> miesięcy</w:t>
      </w:r>
      <w:r w:rsidR="00326E29">
        <w:rPr>
          <w:rFonts w:ascii="Arial" w:hAnsi="Arial"/>
          <w:sz w:val="20"/>
        </w:rPr>
        <w:t xml:space="preserve"> gwarancji</w:t>
      </w:r>
      <w:r w:rsidR="00251AFA">
        <w:rPr>
          <w:rFonts w:ascii="Arial" w:hAnsi="Arial"/>
          <w:sz w:val="20"/>
        </w:rPr>
        <w:t xml:space="preserve"> jakości i rękojmi</w:t>
      </w:r>
      <w:r w:rsidR="00326E29">
        <w:rPr>
          <w:rFonts w:ascii="Arial" w:hAnsi="Arial"/>
          <w:sz w:val="20"/>
        </w:rPr>
        <w:t xml:space="preserve">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326E29" w:rsidRDefault="00326E29" w:rsidP="0072636E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9353D1">
        <w:rPr>
          <w:rFonts w:ascii="Arial" w:hAnsi="Arial"/>
          <w:sz w:val="20"/>
        </w:rPr>
        <w:t xml:space="preserve">cego powstała szkoda z innej przyczyny niż wymienione </w:t>
      </w:r>
      <w:r>
        <w:rPr>
          <w:rFonts w:ascii="Arial" w:hAnsi="Arial"/>
          <w:sz w:val="20"/>
        </w:rPr>
        <w:t xml:space="preserve">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72636E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A04451">
      <w:pPr>
        <w:pStyle w:val="Zwykytekst"/>
        <w:numPr>
          <w:ilvl w:val="0"/>
          <w:numId w:val="7"/>
        </w:numPr>
        <w:tabs>
          <w:tab w:val="clear" w:pos="750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 oraz ustawy prawo  zamówień publicznych.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326E29" w:rsidRPr="003547C8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821FB5" w:rsidRDefault="00821FB5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Pr="003547C8" w:rsidRDefault="00326E29" w:rsidP="00326E29">
      <w:pPr>
        <w:rPr>
          <w:sz w:val="20"/>
        </w:rPr>
      </w:pPr>
      <w:r w:rsidRPr="003547C8">
        <w:rPr>
          <w:rFonts w:ascii="Arial" w:hAnsi="Arial"/>
          <w:b/>
          <w:sz w:val="20"/>
        </w:rPr>
        <w:t xml:space="preserve">WYKONAWCA: </w:t>
      </w:r>
      <w:r w:rsidRPr="003547C8">
        <w:rPr>
          <w:rFonts w:ascii="Arial" w:hAnsi="Arial"/>
          <w:sz w:val="20"/>
        </w:rPr>
        <w:t xml:space="preserve"> </w:t>
      </w:r>
      <w:r w:rsidRPr="003547C8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3547C8">
        <w:rPr>
          <w:rFonts w:ascii="Arial" w:hAnsi="Arial"/>
          <w:sz w:val="20"/>
        </w:rPr>
        <w:t xml:space="preserve">                    </w:t>
      </w:r>
      <w:r w:rsidRPr="003547C8">
        <w:rPr>
          <w:rFonts w:ascii="Arial" w:hAnsi="Arial"/>
          <w:b/>
          <w:sz w:val="20"/>
        </w:rPr>
        <w:t>ZAMAWIAJĄCY:</w:t>
      </w:r>
    </w:p>
    <w:sectPr w:rsidR="00B57B48" w:rsidRPr="0035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23061"/>
    <w:rsid w:val="000D4B4F"/>
    <w:rsid w:val="0015336D"/>
    <w:rsid w:val="00191704"/>
    <w:rsid w:val="002117AF"/>
    <w:rsid w:val="0022458B"/>
    <w:rsid w:val="002502E7"/>
    <w:rsid w:val="00251AFA"/>
    <w:rsid w:val="002707A0"/>
    <w:rsid w:val="002F172D"/>
    <w:rsid w:val="00310011"/>
    <w:rsid w:val="00322BFD"/>
    <w:rsid w:val="00326E29"/>
    <w:rsid w:val="00341AB5"/>
    <w:rsid w:val="00352259"/>
    <w:rsid w:val="003547C8"/>
    <w:rsid w:val="00391799"/>
    <w:rsid w:val="003E32D9"/>
    <w:rsid w:val="00457CF4"/>
    <w:rsid w:val="00477D27"/>
    <w:rsid w:val="004D513A"/>
    <w:rsid w:val="00505B30"/>
    <w:rsid w:val="0053062A"/>
    <w:rsid w:val="0055300C"/>
    <w:rsid w:val="00555EC5"/>
    <w:rsid w:val="005771F7"/>
    <w:rsid w:val="005915DD"/>
    <w:rsid w:val="005C2120"/>
    <w:rsid w:val="00636E32"/>
    <w:rsid w:val="0064346E"/>
    <w:rsid w:val="0065343E"/>
    <w:rsid w:val="006959E1"/>
    <w:rsid w:val="006C2C62"/>
    <w:rsid w:val="006C3FB8"/>
    <w:rsid w:val="007024AB"/>
    <w:rsid w:val="0072636E"/>
    <w:rsid w:val="0073260E"/>
    <w:rsid w:val="00783013"/>
    <w:rsid w:val="00821FB5"/>
    <w:rsid w:val="0084274E"/>
    <w:rsid w:val="0084514F"/>
    <w:rsid w:val="00846261"/>
    <w:rsid w:val="008A1E2E"/>
    <w:rsid w:val="008C42B7"/>
    <w:rsid w:val="008C506F"/>
    <w:rsid w:val="008E1441"/>
    <w:rsid w:val="009353D1"/>
    <w:rsid w:val="0096369C"/>
    <w:rsid w:val="00A04451"/>
    <w:rsid w:val="00A6710F"/>
    <w:rsid w:val="00AB3D89"/>
    <w:rsid w:val="00AB6F1C"/>
    <w:rsid w:val="00B41089"/>
    <w:rsid w:val="00B43AD3"/>
    <w:rsid w:val="00B57B48"/>
    <w:rsid w:val="00B7390D"/>
    <w:rsid w:val="00B81991"/>
    <w:rsid w:val="00BB1D4F"/>
    <w:rsid w:val="00C03EC7"/>
    <w:rsid w:val="00C07C14"/>
    <w:rsid w:val="00C55057"/>
    <w:rsid w:val="00CA14F5"/>
    <w:rsid w:val="00EC05C4"/>
    <w:rsid w:val="00F5246D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6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62A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315</cp:revision>
  <cp:lastPrinted>2019-07-03T10:18:00Z</cp:lastPrinted>
  <dcterms:created xsi:type="dcterms:W3CDTF">2016-11-29T06:55:00Z</dcterms:created>
  <dcterms:modified xsi:type="dcterms:W3CDTF">2020-06-23T06:42:00Z</dcterms:modified>
</cp:coreProperties>
</file>